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3020D" w:rsidTr="0043020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C424A">
              <w:rPr>
                <w:rFonts w:ascii="Arial" w:hAnsi="Arial" w:cs="Arial"/>
                <w:b/>
                <w:sz w:val="24"/>
                <w:szCs w:val="24"/>
              </w:rPr>
              <w:t xml:space="preserve">Лазаревское </w:t>
            </w:r>
            <w:r w:rsidRPr="00F43530">
              <w:rPr>
                <w:rFonts w:ascii="Arial" w:hAnsi="Arial" w:cs="Arial"/>
                <w:b/>
                <w:sz w:val="24"/>
                <w:szCs w:val="24"/>
              </w:rPr>
              <w:t>Щекинского района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F43530" w:rsidRPr="00F43530" w:rsidRDefault="00AC424A" w:rsidP="00AC424A">
            <w:pPr>
              <w:snapToGrid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ПРОЕКТ </w:t>
            </w: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                от   2024 года                                                          №   </w:t>
            </w:r>
          </w:p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1CAF" w:rsidRDefault="00051CAF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AC424A">
            <w:pPr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решение Собрания депутатов муниципального образования </w:t>
            </w:r>
            <w:r w:rsidR="00AC424A">
              <w:rPr>
                <w:rFonts w:ascii="Arial" w:hAnsi="Arial" w:cs="Arial"/>
                <w:b/>
                <w:sz w:val="32"/>
                <w:szCs w:val="32"/>
              </w:rPr>
              <w:t>Лазаревское Щекинского района от 15</w:t>
            </w: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.11.2019 № </w:t>
            </w:r>
            <w:r w:rsidR="00AC424A">
              <w:rPr>
                <w:rFonts w:ascii="Arial" w:hAnsi="Arial" w:cs="Arial"/>
                <w:b/>
                <w:sz w:val="32"/>
                <w:szCs w:val="32"/>
              </w:rPr>
              <w:t xml:space="preserve">3-14 </w:t>
            </w: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«Об установлении и введении в действие на территории муниципального образования </w:t>
            </w:r>
            <w:r w:rsidR="00AC424A">
              <w:rPr>
                <w:rFonts w:ascii="Arial" w:hAnsi="Arial" w:cs="Arial"/>
                <w:b/>
                <w:sz w:val="32"/>
                <w:szCs w:val="32"/>
              </w:rPr>
              <w:t xml:space="preserve">Лазаревское Щекинского района налога на </w:t>
            </w:r>
            <w:r w:rsidRPr="00F43530">
              <w:rPr>
                <w:rFonts w:ascii="Arial" w:hAnsi="Arial" w:cs="Arial"/>
                <w:b/>
                <w:sz w:val="32"/>
                <w:szCs w:val="32"/>
              </w:rPr>
              <w:t>имущество физических лиц»</w:t>
            </w: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A45EB9" w:rsidRDefault="00A45EB9" w:rsidP="00A45EB9">
      <w:pPr>
        <w:tabs>
          <w:tab w:val="left" w:pos="3140"/>
        </w:tabs>
        <w:rPr>
          <w:rFonts w:ascii="PT Astra Serif" w:hAnsi="PT Astra Serif"/>
          <w:b/>
          <w:sz w:val="28"/>
          <w:szCs w:val="28"/>
        </w:rPr>
      </w:pPr>
    </w:p>
    <w:p w:rsidR="00852180" w:rsidRPr="00051CAF" w:rsidRDefault="00852180" w:rsidP="00852180">
      <w:pPr>
        <w:autoSpaceDE w:val="0"/>
        <w:autoSpaceDN w:val="0"/>
        <w:adjustRightInd w:val="0"/>
        <w:snapToGrid/>
        <w:ind w:firstLine="540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ab/>
        <w:t xml:space="preserve">В соответствии с главой 32 Налогового кодекса Российской Федерации, пунктом 2 части 1 статьи 14 Федерального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закона </w:t>
      </w:r>
      <w:r w:rsidRPr="00051CAF">
        <w:rPr>
          <w:rFonts w:ascii="Arial" w:hAnsi="Arial" w:cs="Arial"/>
          <w:sz w:val="24"/>
          <w:szCs w:val="24"/>
        </w:rPr>
        <w:t xml:space="preserve">от 6 октября 2003 г. № 131-ФЗ «Об общих принципах организации местного самоуправления в Российской Федерации», на основании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Устава </w:t>
      </w:r>
      <w:r w:rsidRPr="00051CA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54499" w:rsidRPr="00051CAF" w:rsidRDefault="00AC424A" w:rsidP="008521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Лазаревское </w:t>
      </w:r>
      <w:r w:rsidR="00754499" w:rsidRPr="00051CAF">
        <w:rPr>
          <w:rFonts w:ascii="Arial" w:hAnsi="Arial" w:cs="Arial"/>
          <w:sz w:val="24"/>
          <w:szCs w:val="24"/>
        </w:rPr>
        <w:t>Щекинского района, Собрание депута</w:t>
      </w:r>
      <w:r w:rsidR="007D7563" w:rsidRPr="00051CAF">
        <w:rPr>
          <w:rFonts w:ascii="Arial" w:hAnsi="Arial" w:cs="Arial"/>
          <w:sz w:val="24"/>
          <w:szCs w:val="24"/>
        </w:rPr>
        <w:t>тов муницип</w:t>
      </w:r>
      <w:r w:rsidR="00051CAF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r>
        <w:rPr>
          <w:rFonts w:ascii="Arial" w:hAnsi="Arial" w:cs="Arial"/>
          <w:sz w:val="24"/>
          <w:szCs w:val="24"/>
        </w:rPr>
        <w:t xml:space="preserve">Лазаревское </w:t>
      </w:r>
      <w:r w:rsidR="00754499" w:rsidRPr="00051CAF">
        <w:rPr>
          <w:rFonts w:ascii="Arial" w:hAnsi="Arial" w:cs="Arial"/>
          <w:sz w:val="24"/>
          <w:szCs w:val="24"/>
        </w:rPr>
        <w:t xml:space="preserve">Щекинского района </w:t>
      </w:r>
      <w:r w:rsidR="00852180" w:rsidRPr="00051CAF">
        <w:rPr>
          <w:rFonts w:ascii="Arial" w:hAnsi="Arial" w:cs="Arial"/>
          <w:b/>
          <w:sz w:val="24"/>
          <w:szCs w:val="24"/>
        </w:rPr>
        <w:t>РЕШИЛО</w:t>
      </w:r>
      <w:r w:rsidR="00754499" w:rsidRPr="00051CAF">
        <w:rPr>
          <w:rFonts w:ascii="Arial" w:hAnsi="Arial" w:cs="Arial"/>
          <w:b/>
          <w:sz w:val="24"/>
          <w:szCs w:val="24"/>
        </w:rPr>
        <w:t>:</w:t>
      </w:r>
    </w:p>
    <w:p w:rsidR="00BD7FEC" w:rsidRPr="00051CAF" w:rsidRDefault="00754499" w:rsidP="00BD7F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1. </w:t>
      </w:r>
      <w:r w:rsidR="00BD7FEC" w:rsidRPr="00051CAF">
        <w:rPr>
          <w:rFonts w:ascii="Arial" w:hAnsi="Arial" w:cs="Arial"/>
          <w:sz w:val="24"/>
          <w:szCs w:val="24"/>
        </w:rPr>
        <w:t>Внести в решение Собрания депутатов муниц</w:t>
      </w:r>
      <w:r w:rsidR="007D7563" w:rsidRPr="00051CAF">
        <w:rPr>
          <w:rFonts w:ascii="Arial" w:hAnsi="Arial" w:cs="Arial"/>
          <w:sz w:val="24"/>
          <w:szCs w:val="24"/>
        </w:rPr>
        <w:t>ипального образования Крапивенское Щекинского района</w:t>
      </w:r>
      <w:r w:rsidR="00AC424A">
        <w:rPr>
          <w:rFonts w:ascii="Arial" w:hAnsi="Arial" w:cs="Arial"/>
          <w:sz w:val="24"/>
          <w:szCs w:val="24"/>
        </w:rPr>
        <w:t xml:space="preserve"> от 15</w:t>
      </w:r>
      <w:r w:rsidR="002174F9">
        <w:rPr>
          <w:rFonts w:ascii="Arial" w:hAnsi="Arial" w:cs="Arial"/>
          <w:sz w:val="24"/>
          <w:szCs w:val="24"/>
        </w:rPr>
        <w:t>.</w:t>
      </w:r>
      <w:r w:rsidR="00BD7FEC" w:rsidRPr="00051CAF">
        <w:rPr>
          <w:rFonts w:ascii="Arial" w:hAnsi="Arial" w:cs="Arial"/>
          <w:sz w:val="24"/>
          <w:szCs w:val="24"/>
        </w:rPr>
        <w:t>11.2019</w:t>
      </w:r>
      <w:r w:rsidR="002174F9">
        <w:rPr>
          <w:rFonts w:ascii="Arial" w:hAnsi="Arial" w:cs="Arial"/>
          <w:sz w:val="24"/>
          <w:szCs w:val="24"/>
        </w:rPr>
        <w:t xml:space="preserve"> № </w:t>
      </w:r>
      <w:r w:rsidR="00AC424A">
        <w:rPr>
          <w:rFonts w:ascii="Arial" w:hAnsi="Arial" w:cs="Arial"/>
          <w:sz w:val="24"/>
          <w:szCs w:val="24"/>
        </w:rPr>
        <w:t xml:space="preserve">3-14 </w:t>
      </w:r>
      <w:r w:rsidR="00BD7FEC" w:rsidRPr="00051CAF">
        <w:rPr>
          <w:rFonts w:ascii="Arial" w:hAnsi="Arial" w:cs="Arial"/>
          <w:sz w:val="24"/>
          <w:szCs w:val="24"/>
        </w:rPr>
        <w:t>«Об установлении и введении в действие на территории муниц</w:t>
      </w:r>
      <w:r w:rsidR="007950F4" w:rsidRPr="00051CAF">
        <w:rPr>
          <w:rFonts w:ascii="Arial" w:hAnsi="Arial" w:cs="Arial"/>
          <w:sz w:val="24"/>
          <w:szCs w:val="24"/>
        </w:rPr>
        <w:t>ип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r w:rsidR="00AC424A">
        <w:rPr>
          <w:rFonts w:ascii="Arial" w:hAnsi="Arial" w:cs="Arial"/>
          <w:sz w:val="24"/>
          <w:szCs w:val="24"/>
        </w:rPr>
        <w:t xml:space="preserve">Лазаревское </w:t>
      </w:r>
      <w:r w:rsidR="00BD7FEC" w:rsidRPr="00051CAF">
        <w:rPr>
          <w:rFonts w:ascii="Arial" w:hAnsi="Arial" w:cs="Arial"/>
          <w:sz w:val="24"/>
          <w:szCs w:val="24"/>
        </w:rPr>
        <w:t>Щекинского района налога на имущество физических лиц» следующие изменения:</w:t>
      </w:r>
    </w:p>
    <w:p w:rsidR="00BD7FEC" w:rsidRPr="00051CAF" w:rsidRDefault="00BD7FEC" w:rsidP="00BD7F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1.1. В</w:t>
      </w:r>
      <w:r w:rsidR="007D7563" w:rsidRPr="00051CAF">
        <w:rPr>
          <w:rFonts w:ascii="Arial" w:hAnsi="Arial" w:cs="Arial"/>
          <w:sz w:val="24"/>
          <w:szCs w:val="24"/>
        </w:rPr>
        <w:t xml:space="preserve"> </w:t>
      </w:r>
      <w:r w:rsidR="005F6E03" w:rsidRPr="00051CAF">
        <w:rPr>
          <w:rFonts w:ascii="Arial" w:hAnsi="Arial" w:cs="Arial"/>
          <w:sz w:val="24"/>
          <w:szCs w:val="24"/>
        </w:rPr>
        <w:t>части</w:t>
      </w:r>
      <w:r w:rsidR="007D7563" w:rsidRPr="00051CAF">
        <w:rPr>
          <w:rFonts w:ascii="Arial" w:hAnsi="Arial" w:cs="Arial"/>
          <w:sz w:val="24"/>
          <w:szCs w:val="24"/>
        </w:rPr>
        <w:t xml:space="preserve"> 2 пункта 3</w:t>
      </w:r>
      <w:r w:rsidR="005F6E03" w:rsidRPr="00051CAF">
        <w:rPr>
          <w:rFonts w:ascii="Arial" w:hAnsi="Arial" w:cs="Arial"/>
          <w:sz w:val="24"/>
          <w:szCs w:val="24"/>
        </w:rPr>
        <w:t xml:space="preserve"> решения слова «, </w:t>
      </w:r>
      <w:r w:rsidRPr="00051CAF">
        <w:rPr>
          <w:rFonts w:ascii="Arial" w:hAnsi="Arial" w:cs="Arial"/>
          <w:sz w:val="24"/>
          <w:szCs w:val="24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051CA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051CAF">
        <w:rPr>
          <w:rFonts w:ascii="Arial" w:hAnsi="Arial" w:cs="Arial"/>
          <w:sz w:val="24"/>
          <w:szCs w:val="24"/>
        </w:rPr>
        <w:t>исключить.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1.2. Пункт 3  решения дополнить частью 4</w:t>
      </w:r>
      <w:r w:rsidR="00BD7FEC" w:rsidRPr="00051CA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«4) </w:t>
      </w:r>
      <w:r w:rsidR="00BD7FEC" w:rsidRPr="00051CAF">
        <w:rPr>
          <w:rFonts w:ascii="Arial" w:hAnsi="Arial" w:cs="Arial"/>
          <w:sz w:val="24"/>
          <w:szCs w:val="24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BD7FEC" w:rsidRPr="00051CAF">
        <w:rPr>
          <w:rFonts w:ascii="Arial" w:hAnsi="Arial" w:cs="Arial"/>
          <w:sz w:val="24"/>
          <w:szCs w:val="24"/>
        </w:rPr>
        <w:t>.».</w:t>
      </w:r>
      <w:proofErr w:type="gramEnd"/>
    </w:p>
    <w:p w:rsidR="00754499" w:rsidRPr="00051CAF" w:rsidRDefault="007950F4" w:rsidP="001A3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54499" w:rsidRPr="00051CA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="00754499" w:rsidRPr="00051CAF">
        <w:rPr>
          <w:rFonts w:ascii="Arial" w:hAnsi="Arial" w:cs="Arial"/>
          <w:sz w:val="24"/>
          <w:szCs w:val="24"/>
        </w:rPr>
        <w:t>Контроль за</w:t>
      </w:r>
      <w:proofErr w:type="gramEnd"/>
      <w:r w:rsidR="00754499" w:rsidRPr="00051CA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бюджету, налогам и стратегическому развитию Собрания депутатов муници</w:t>
      </w:r>
      <w:r w:rsidRPr="00051CAF">
        <w:rPr>
          <w:rFonts w:ascii="Arial" w:hAnsi="Arial" w:cs="Arial"/>
          <w:sz w:val="24"/>
          <w:szCs w:val="24"/>
        </w:rPr>
        <w:t>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r w:rsidR="00AC424A">
        <w:rPr>
          <w:rFonts w:ascii="Arial" w:hAnsi="Arial" w:cs="Arial"/>
          <w:sz w:val="24"/>
          <w:szCs w:val="24"/>
        </w:rPr>
        <w:t xml:space="preserve">Лазаревское </w:t>
      </w:r>
      <w:r w:rsidR="00754499" w:rsidRPr="00051CAF">
        <w:rPr>
          <w:rFonts w:ascii="Arial" w:hAnsi="Arial" w:cs="Arial"/>
          <w:sz w:val="24"/>
          <w:szCs w:val="24"/>
        </w:rPr>
        <w:t>Щекинского района.</w:t>
      </w:r>
    </w:p>
    <w:p w:rsidR="00852180" w:rsidRPr="00051CAF" w:rsidRDefault="007950F4" w:rsidP="00852180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3</w:t>
      </w:r>
      <w:r w:rsidR="00852180" w:rsidRPr="00051CAF">
        <w:rPr>
          <w:rFonts w:ascii="Arial" w:hAnsi="Arial" w:cs="Arial"/>
          <w:sz w:val="24"/>
          <w:szCs w:val="24"/>
        </w:rPr>
        <w:t>. Настоящее решение подлежит опубликованию в информационном бюллетене «Щекинский муниципальный вестник» и размещению на официальном сайте</w:t>
      </w:r>
      <w:r w:rsidRPr="00051CAF">
        <w:rPr>
          <w:rFonts w:ascii="Arial" w:hAnsi="Arial" w:cs="Arial"/>
          <w:sz w:val="24"/>
          <w:szCs w:val="24"/>
        </w:rPr>
        <w:t xml:space="preserve"> муницип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 </w:t>
      </w:r>
      <w:r w:rsidR="00AC424A">
        <w:rPr>
          <w:rFonts w:ascii="Arial" w:hAnsi="Arial" w:cs="Arial"/>
          <w:sz w:val="24"/>
          <w:szCs w:val="24"/>
        </w:rPr>
        <w:t xml:space="preserve">Лазаревское </w:t>
      </w:r>
      <w:r w:rsidRPr="00051CAF">
        <w:rPr>
          <w:rFonts w:ascii="Arial" w:hAnsi="Arial" w:cs="Arial"/>
          <w:sz w:val="24"/>
          <w:szCs w:val="24"/>
        </w:rPr>
        <w:t>Щекинского района</w:t>
      </w:r>
      <w:r w:rsidR="00852180" w:rsidRPr="00051CA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D76EBA" w:rsidRPr="00051CAF" w:rsidRDefault="004B37D5" w:rsidP="00D76EB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4</w:t>
      </w:r>
      <w:r w:rsidR="00E35554" w:rsidRPr="00051CAF">
        <w:rPr>
          <w:rFonts w:ascii="Arial" w:hAnsi="Arial" w:cs="Arial"/>
          <w:sz w:val="24"/>
          <w:szCs w:val="24"/>
        </w:rPr>
        <w:t>.  Решение вступает в силу с 1 января 2025 года.</w:t>
      </w:r>
    </w:p>
    <w:p w:rsidR="00D76EBA" w:rsidRPr="00051CAF" w:rsidRDefault="00D76EBA" w:rsidP="00852180">
      <w:pPr>
        <w:snapToGrid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91FC4" w:rsidRPr="00391FC4" w:rsidRDefault="00391FC4" w:rsidP="00391FC4">
      <w:pPr>
        <w:snapToGrid/>
        <w:rPr>
          <w:rFonts w:ascii="Arial" w:hAnsi="Arial" w:cs="Arial"/>
          <w:sz w:val="24"/>
          <w:szCs w:val="24"/>
        </w:rPr>
      </w:pPr>
      <w:r w:rsidRPr="00391FC4">
        <w:rPr>
          <w:rFonts w:ascii="Arial" w:hAnsi="Arial" w:cs="Arial"/>
          <w:sz w:val="24"/>
          <w:szCs w:val="24"/>
        </w:rPr>
        <w:t xml:space="preserve">            Глава  муниципального образования</w:t>
      </w:r>
    </w:p>
    <w:p w:rsidR="00391FC4" w:rsidRPr="00391FC4" w:rsidRDefault="00391FC4" w:rsidP="00391FC4">
      <w:pPr>
        <w:tabs>
          <w:tab w:val="left" w:pos="720"/>
        </w:tabs>
        <w:snapToGrid/>
        <w:ind w:firstLine="709"/>
        <w:rPr>
          <w:sz w:val="28"/>
          <w:szCs w:val="28"/>
        </w:rPr>
      </w:pPr>
      <w:r w:rsidRPr="00391FC4">
        <w:rPr>
          <w:rFonts w:ascii="Arial" w:hAnsi="Arial" w:cs="Arial"/>
          <w:sz w:val="24"/>
          <w:szCs w:val="24"/>
        </w:rPr>
        <w:t xml:space="preserve"> </w:t>
      </w:r>
      <w:r w:rsidR="00AC424A">
        <w:rPr>
          <w:rFonts w:ascii="Arial" w:hAnsi="Arial" w:cs="Arial"/>
          <w:sz w:val="24"/>
          <w:szCs w:val="24"/>
        </w:rPr>
        <w:t>Лазаревское</w:t>
      </w:r>
      <w:r w:rsidRPr="00391FC4">
        <w:rPr>
          <w:rFonts w:ascii="Arial" w:hAnsi="Arial" w:cs="Arial"/>
          <w:sz w:val="24"/>
          <w:szCs w:val="24"/>
        </w:rPr>
        <w:t xml:space="preserve"> Щекинского района                                          </w:t>
      </w:r>
      <w:r w:rsidR="00AC424A">
        <w:rPr>
          <w:rFonts w:ascii="Arial" w:hAnsi="Arial" w:cs="Arial"/>
          <w:sz w:val="24"/>
          <w:szCs w:val="24"/>
        </w:rPr>
        <w:t>Т.Н Павликова</w:t>
      </w:r>
      <w:bookmarkStart w:id="0" w:name="_GoBack"/>
      <w:bookmarkEnd w:id="0"/>
    </w:p>
    <w:p w:rsidR="00F83651" w:rsidRDefault="00F83651" w:rsidP="00F83651">
      <w:pPr>
        <w:autoSpaceDE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F83651" w:rsidSect="00E4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1B43"/>
    <w:multiLevelType w:val="multilevel"/>
    <w:tmpl w:val="3C144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CD4402"/>
    <w:multiLevelType w:val="multilevel"/>
    <w:tmpl w:val="EFFAED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99"/>
    <w:rsid w:val="000037E6"/>
    <w:rsid w:val="00026A64"/>
    <w:rsid w:val="00051CAF"/>
    <w:rsid w:val="00124276"/>
    <w:rsid w:val="001A3E3C"/>
    <w:rsid w:val="001B7C08"/>
    <w:rsid w:val="002174F9"/>
    <w:rsid w:val="002D6D08"/>
    <w:rsid w:val="00391FC4"/>
    <w:rsid w:val="0043020D"/>
    <w:rsid w:val="004B37D5"/>
    <w:rsid w:val="005164D1"/>
    <w:rsid w:val="005B7FDC"/>
    <w:rsid w:val="005F6E03"/>
    <w:rsid w:val="00650A9C"/>
    <w:rsid w:val="00754499"/>
    <w:rsid w:val="007950F4"/>
    <w:rsid w:val="007D7563"/>
    <w:rsid w:val="008330D9"/>
    <w:rsid w:val="00852180"/>
    <w:rsid w:val="00991885"/>
    <w:rsid w:val="00A45EB9"/>
    <w:rsid w:val="00A80564"/>
    <w:rsid w:val="00AC424A"/>
    <w:rsid w:val="00B025CE"/>
    <w:rsid w:val="00BD7FEC"/>
    <w:rsid w:val="00BF27F5"/>
    <w:rsid w:val="00C27F64"/>
    <w:rsid w:val="00D76EBA"/>
    <w:rsid w:val="00E35554"/>
    <w:rsid w:val="00E46B3B"/>
    <w:rsid w:val="00F43530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2024-09-11T07:31:00Z</cp:lastPrinted>
  <dcterms:created xsi:type="dcterms:W3CDTF">2024-09-11T18:26:00Z</dcterms:created>
  <dcterms:modified xsi:type="dcterms:W3CDTF">2024-09-23T11:06:00Z</dcterms:modified>
</cp:coreProperties>
</file>