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СОБРАНИЕ ДЕПУТАТОВ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ЛАЗАРЕВСКОЕ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ЩЁКИНСКОГО РАЙОНА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 решение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                         </w:t>
      </w:r>
      <w:proofErr w:type="gramStart"/>
      <w:r w:rsidRPr="00876878">
        <w:rPr>
          <w:rFonts w:ascii="Arial" w:hAnsi="Arial" w:cs="Arial"/>
          <w:b/>
          <w:sz w:val="28"/>
          <w:szCs w:val="28"/>
        </w:rPr>
        <w:t>г</w:t>
      </w:r>
      <w:proofErr w:type="gramEnd"/>
      <w:r w:rsidRPr="00876878">
        <w:rPr>
          <w:rFonts w:ascii="Arial" w:hAnsi="Arial" w:cs="Arial"/>
          <w:sz w:val="28"/>
          <w:szCs w:val="28"/>
        </w:rPr>
        <w:t xml:space="preserve">.                                                                 </w:t>
      </w:r>
      <w:r w:rsidRPr="00876878">
        <w:rPr>
          <w:rFonts w:ascii="Arial" w:hAnsi="Arial" w:cs="Arial"/>
          <w:sz w:val="28"/>
          <w:szCs w:val="28"/>
        </w:rPr>
        <w:tab/>
      </w:r>
      <w:r w:rsidRPr="00876878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76878">
        <w:rPr>
          <w:rFonts w:ascii="Arial" w:hAnsi="Arial" w:cs="Arial"/>
          <w:b/>
          <w:sz w:val="28"/>
          <w:szCs w:val="28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Лазаревское Щекинского района на 2016 год»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В соответствии с Налоговым кодексом Российской Федерации, Федеральным законом от 06.11.2003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 Собрание депутатов муниципального образования Лазаревское решило:</w:t>
      </w:r>
    </w:p>
    <w:p w:rsidR="0034035E" w:rsidRPr="00876878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1. Внести в решение Собрания депутатов МО Лазаревское от 23.10.2015 № 9-1 «Об установлении земельного налога в муниципальном образовании Лазаревское Щекинского района на 2016 год» следующие изменения:</w:t>
      </w:r>
    </w:p>
    <w:p w:rsidR="0034035E" w:rsidRPr="00876878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пункт 10 изложить в следующей редакции:</w:t>
      </w:r>
    </w:p>
    <w:p w:rsidR="0034035E" w:rsidRDefault="0034035E" w:rsidP="003403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76878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10) </w:t>
      </w:r>
      <w:r>
        <w:rPr>
          <w:rFonts w:ascii="Arial" w:eastAsiaTheme="minorHAnsi" w:hAnsi="Arial" w:cs="Arial"/>
          <w:lang w:eastAsia="en-US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дополнить пункт 10 подпунктом 8 следующего содержания:</w:t>
      </w:r>
    </w:p>
    <w:p w:rsidR="0034035E" w:rsidRDefault="0034035E" w:rsidP="003403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«8) </w:t>
      </w:r>
      <w:r>
        <w:rPr>
          <w:rFonts w:ascii="Arial" w:eastAsiaTheme="minorHAnsi" w:hAnsi="Arial" w:cs="Arial"/>
          <w:lang w:eastAsia="en-US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634382" w:rsidRDefault="00634382" w:rsidP="003403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пункт 11 изложить в следующей редакции:</w:t>
      </w:r>
    </w:p>
    <w:p w:rsidR="00634382" w:rsidRDefault="00634382" w:rsidP="006343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«11) Уменьшение налоговой базы в соответствии с </w:t>
      </w:r>
      <w:hyperlink r:id="rId5" w:history="1">
        <w:r>
          <w:rPr>
            <w:rFonts w:ascii="Arial" w:eastAsiaTheme="minorHAnsi" w:hAnsi="Arial" w:cs="Arial"/>
            <w:color w:val="0000FF"/>
            <w:lang w:eastAsia="en-US"/>
          </w:rPr>
          <w:t>пунктом</w:t>
        </w:r>
      </w:hyperlink>
      <w:r>
        <w:rPr>
          <w:rFonts w:ascii="Arial" w:eastAsiaTheme="minorHAnsi" w:hAnsi="Arial" w:cs="Arial"/>
          <w:lang w:eastAsia="en-US"/>
        </w:rPr>
        <w:t xml:space="preserve"> 5 статьи 391 Налогового Кодекса РФ  производится в отношении одного земельного участка по выбору налогоплательщика.</w:t>
      </w:r>
    </w:p>
    <w:p w:rsidR="00634382" w:rsidRDefault="00634382" w:rsidP="006343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634382" w:rsidRDefault="00634382" w:rsidP="006343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634382" w:rsidRDefault="00634382" w:rsidP="0063438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2449E" w:rsidRDefault="0052449E" w:rsidP="0052449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Форма уведомления утверждается федеральным органом исполнительной власти, уполномоченным по контролю и надзор</w:t>
      </w:r>
      <w:r>
        <w:rPr>
          <w:rFonts w:ascii="Arial" w:eastAsiaTheme="minorHAnsi" w:hAnsi="Arial" w:cs="Arial"/>
          <w:lang w:eastAsia="en-US"/>
        </w:rPr>
        <w:t>у в области налогов и сборов.</w:t>
      </w:r>
    </w:p>
    <w:p w:rsidR="0034035E" w:rsidRPr="00E56270" w:rsidRDefault="00634382" w:rsidP="00634382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34035E">
        <w:rPr>
          <w:rFonts w:ascii="Arial" w:hAnsi="Arial" w:cs="Arial"/>
        </w:rPr>
        <w:t xml:space="preserve"> 2. Опубликовать данное решение в средствах массовой информации-бюллетене «Щекинский муниципальный вестник» и разместить на сайте администрации муниципального образования Лазаревское Щекинского района. </w:t>
      </w:r>
    </w:p>
    <w:p w:rsidR="0034035E" w:rsidRDefault="0034035E" w:rsidP="0034035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zCs w:val="28"/>
        </w:rPr>
        <w:t>. Настоящее решение вступает в силу  со дня опубликования, и распространяется на правоотнош</w:t>
      </w:r>
      <w:r w:rsidR="0052449E">
        <w:rPr>
          <w:rFonts w:ascii="Arial" w:hAnsi="Arial" w:cs="Arial"/>
          <w:szCs w:val="28"/>
        </w:rPr>
        <w:t>ения, возникшие  с 1 января 2017</w:t>
      </w:r>
      <w:r>
        <w:rPr>
          <w:rFonts w:ascii="Arial" w:hAnsi="Arial" w:cs="Arial"/>
          <w:szCs w:val="28"/>
        </w:rPr>
        <w:t xml:space="preserve"> года.</w:t>
      </w: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34035E" w:rsidRPr="00876878" w:rsidRDefault="0034035E" w:rsidP="0034035E">
      <w:pPr>
        <w:jc w:val="both"/>
        <w:rPr>
          <w:rFonts w:ascii="Arial" w:hAnsi="Arial" w:cs="Arial"/>
        </w:rPr>
      </w:pPr>
    </w:p>
    <w:p w:rsidR="0034035E" w:rsidRPr="00876878" w:rsidRDefault="0034035E" w:rsidP="0034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76878">
        <w:rPr>
          <w:rFonts w:ascii="Arial" w:hAnsi="Arial" w:cs="Arial"/>
        </w:rPr>
        <w:t xml:space="preserve">Глава </w:t>
      </w:r>
      <w:proofErr w:type="gramStart"/>
      <w:r w:rsidRPr="00876878">
        <w:rPr>
          <w:rFonts w:ascii="Arial" w:hAnsi="Arial" w:cs="Arial"/>
        </w:rPr>
        <w:t>муниципального</w:t>
      </w:r>
      <w:proofErr w:type="gramEnd"/>
    </w:p>
    <w:p w:rsidR="0034035E" w:rsidRPr="006D1AE4" w:rsidRDefault="0034035E" w:rsidP="00340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76878">
        <w:rPr>
          <w:rFonts w:ascii="Arial" w:hAnsi="Arial" w:cs="Arial"/>
        </w:rPr>
        <w:t xml:space="preserve">образования Лазаревское                               </w:t>
      </w:r>
      <w:r>
        <w:rPr>
          <w:rFonts w:ascii="Arial" w:hAnsi="Arial" w:cs="Arial"/>
        </w:rPr>
        <w:t xml:space="preserve">                      Т.Н. </w:t>
      </w:r>
      <w:proofErr w:type="spellStart"/>
      <w:r>
        <w:rPr>
          <w:rFonts w:ascii="Arial" w:hAnsi="Arial" w:cs="Arial"/>
        </w:rPr>
        <w:t>Павликова</w:t>
      </w:r>
      <w:proofErr w:type="spellEnd"/>
    </w:p>
    <w:p w:rsidR="00C72578" w:rsidRDefault="0052449E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2"/>
    <w:rsid w:val="0003771A"/>
    <w:rsid w:val="001271BF"/>
    <w:rsid w:val="0022383B"/>
    <w:rsid w:val="00235FB2"/>
    <w:rsid w:val="003116A3"/>
    <w:rsid w:val="0034035E"/>
    <w:rsid w:val="0052449E"/>
    <w:rsid w:val="00561D14"/>
    <w:rsid w:val="00634382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72EE2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CEF7A92BF2397CEE2080E994378C5C7571E53B3AED4EF7773D41C392DE30EB89F66DA7A5BA7BQ6n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2018-02-19T07:17:00Z</dcterms:created>
  <dcterms:modified xsi:type="dcterms:W3CDTF">2018-02-19T07:59:00Z</dcterms:modified>
</cp:coreProperties>
</file>