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78237F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8237F" w:rsidRPr="00DF3398" w:rsidRDefault="0078237F" w:rsidP="00DF3398">
      <w:pPr>
        <w:jc w:val="center"/>
        <w:rPr>
          <w:rFonts w:ascii="Times New Roman" w:hAnsi="Times New Roman"/>
          <w:b/>
          <w:sz w:val="28"/>
          <w:szCs w:val="28"/>
        </w:rPr>
      </w:pPr>
      <w:r w:rsidRPr="00DF3398">
        <w:rPr>
          <w:rFonts w:ascii="Times New Roman" w:hAnsi="Times New Roman"/>
          <w:b/>
          <w:color w:val="3D4146"/>
          <w:sz w:val="28"/>
          <w:szCs w:val="28"/>
        </w:rPr>
        <w:t>Для семей</w:t>
      </w:r>
      <w:r w:rsidRPr="00DF3398">
        <w:rPr>
          <w:rFonts w:ascii="Times New Roman" w:hAnsi="Times New Roman"/>
          <w:b/>
          <w:sz w:val="28"/>
          <w:szCs w:val="28"/>
        </w:rPr>
        <w:t xml:space="preserve"> </w:t>
      </w:r>
      <w:r w:rsidR="005D5D8B">
        <w:rPr>
          <w:rFonts w:ascii="Times New Roman" w:hAnsi="Times New Roman"/>
          <w:b/>
          <w:sz w:val="28"/>
          <w:szCs w:val="28"/>
        </w:rPr>
        <w:t>мобилизованных туляков</w:t>
      </w:r>
      <w:r w:rsidR="00DF3398">
        <w:rPr>
          <w:rFonts w:ascii="Times New Roman" w:hAnsi="Times New Roman"/>
          <w:b/>
          <w:sz w:val="28"/>
          <w:szCs w:val="28"/>
        </w:rPr>
        <w:br/>
      </w:r>
      <w:r w:rsidRPr="00DF3398">
        <w:rPr>
          <w:rFonts w:ascii="Times New Roman" w:hAnsi="Times New Roman"/>
          <w:b/>
          <w:sz w:val="28"/>
          <w:szCs w:val="28"/>
        </w:rPr>
        <w:t>организованы бесплатн</w:t>
      </w:r>
      <w:r w:rsidR="00DF3398" w:rsidRPr="00DF3398">
        <w:rPr>
          <w:rFonts w:ascii="Times New Roman" w:hAnsi="Times New Roman"/>
          <w:b/>
          <w:sz w:val="28"/>
          <w:szCs w:val="28"/>
        </w:rPr>
        <w:t>ые</w:t>
      </w:r>
      <w:r w:rsidRPr="00DF3398">
        <w:rPr>
          <w:rFonts w:ascii="Times New Roman" w:hAnsi="Times New Roman"/>
          <w:b/>
          <w:sz w:val="28"/>
          <w:szCs w:val="28"/>
        </w:rPr>
        <w:t xml:space="preserve"> </w:t>
      </w:r>
      <w:r w:rsidR="00DF3398" w:rsidRPr="00DF3398">
        <w:rPr>
          <w:rFonts w:ascii="Times New Roman" w:hAnsi="Times New Roman"/>
          <w:b/>
          <w:sz w:val="28"/>
          <w:szCs w:val="28"/>
        </w:rPr>
        <w:t>консультации</w:t>
      </w:r>
      <w:r w:rsidRPr="00DF3398">
        <w:rPr>
          <w:rFonts w:ascii="Times New Roman" w:hAnsi="Times New Roman"/>
          <w:b/>
          <w:sz w:val="28"/>
          <w:szCs w:val="28"/>
        </w:rPr>
        <w:t xml:space="preserve"> </w:t>
      </w:r>
    </w:p>
    <w:p w:rsidR="00A1263E" w:rsidRPr="004C56E5" w:rsidRDefault="006D4BC2" w:rsidP="004C56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6E5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4C56E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C56E5">
        <w:rPr>
          <w:rFonts w:ascii="Times New Roman" w:hAnsi="Times New Roman"/>
          <w:sz w:val="28"/>
          <w:szCs w:val="28"/>
        </w:rPr>
        <w:t xml:space="preserve"> по Тульской области о</w:t>
      </w:r>
      <w:r w:rsidR="00A1263E" w:rsidRPr="004C56E5">
        <w:rPr>
          <w:rFonts w:ascii="Times New Roman" w:hAnsi="Times New Roman"/>
          <w:sz w:val="28"/>
          <w:szCs w:val="28"/>
        </w:rPr>
        <w:t xml:space="preserve">рганизована горячая линия для семей мобилизованных. Консультация по вопросам регистрации недвижимости проходит в будние дни </w:t>
      </w:r>
      <w:r w:rsidR="00A1263E" w:rsidRPr="004C56E5">
        <w:rPr>
          <w:rFonts w:ascii="Times New Roman" w:hAnsi="Times New Roman"/>
          <w:b/>
          <w:bCs/>
          <w:sz w:val="28"/>
          <w:szCs w:val="28"/>
        </w:rPr>
        <w:t>с 9:00 до 18:00</w:t>
      </w:r>
      <w:r w:rsidR="00A1263E" w:rsidRPr="004C56E5">
        <w:rPr>
          <w:rFonts w:ascii="Times New Roman" w:hAnsi="Times New Roman"/>
          <w:sz w:val="28"/>
          <w:szCs w:val="28"/>
        </w:rPr>
        <w:t xml:space="preserve">, по телефону </w:t>
      </w:r>
      <w:r w:rsidR="00A1263E" w:rsidRPr="004C56E5">
        <w:rPr>
          <w:rFonts w:ascii="Times New Roman" w:hAnsi="Times New Roman"/>
          <w:b/>
          <w:sz w:val="28"/>
          <w:szCs w:val="28"/>
        </w:rPr>
        <w:t>8 (4872) 30-15-82</w:t>
      </w:r>
      <w:r w:rsidR="00A1263E" w:rsidRPr="004C56E5">
        <w:rPr>
          <w:rFonts w:ascii="Times New Roman" w:hAnsi="Times New Roman"/>
          <w:b/>
          <w:bCs/>
          <w:sz w:val="28"/>
          <w:szCs w:val="28"/>
        </w:rPr>
        <w:t>.</w:t>
      </w:r>
    </w:p>
    <w:p w:rsidR="00267C89" w:rsidRPr="004C56E5" w:rsidRDefault="0078237F" w:rsidP="004C56E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56E5">
        <w:rPr>
          <w:rFonts w:ascii="Times New Roman" w:hAnsi="Times New Roman"/>
          <w:b/>
          <w:sz w:val="28"/>
          <w:szCs w:val="28"/>
        </w:rPr>
        <w:t>Консультирование заявителей осуществля</w:t>
      </w:r>
      <w:r w:rsidR="00805314" w:rsidRPr="004C56E5">
        <w:rPr>
          <w:rFonts w:ascii="Times New Roman" w:hAnsi="Times New Roman"/>
          <w:b/>
          <w:sz w:val="28"/>
          <w:szCs w:val="28"/>
        </w:rPr>
        <w:t>ется</w:t>
      </w:r>
      <w:r w:rsidRPr="004C56E5">
        <w:rPr>
          <w:rFonts w:ascii="Times New Roman" w:hAnsi="Times New Roman"/>
          <w:b/>
          <w:sz w:val="28"/>
          <w:szCs w:val="28"/>
        </w:rPr>
        <w:t xml:space="preserve"> по следующим вопросам: </w:t>
      </w:r>
    </w:p>
    <w:p w:rsidR="00267C89" w:rsidRPr="004C56E5" w:rsidRDefault="00267C89" w:rsidP="004C56E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6E5">
        <w:rPr>
          <w:rFonts w:ascii="Times New Roman" w:hAnsi="Times New Roman"/>
          <w:sz w:val="28"/>
          <w:szCs w:val="28"/>
        </w:rPr>
        <w:t>сроки получения государственной услуги по регистрации недвижимости для</w:t>
      </w:r>
      <w:r w:rsidR="0076574F" w:rsidRPr="004C56E5">
        <w:rPr>
          <w:rFonts w:ascii="Times New Roman" w:hAnsi="Times New Roman"/>
          <w:sz w:val="28"/>
          <w:szCs w:val="28"/>
        </w:rPr>
        <w:t xml:space="preserve"> членов</w:t>
      </w:r>
      <w:r w:rsidRPr="004C56E5">
        <w:rPr>
          <w:rFonts w:ascii="Times New Roman" w:hAnsi="Times New Roman"/>
          <w:sz w:val="28"/>
          <w:szCs w:val="28"/>
        </w:rPr>
        <w:t xml:space="preserve"> семей</w:t>
      </w:r>
      <w:r w:rsidR="0076574F" w:rsidRPr="004C56E5">
        <w:rPr>
          <w:rFonts w:ascii="Times New Roman" w:hAnsi="Times New Roman"/>
          <w:sz w:val="28"/>
          <w:szCs w:val="28"/>
        </w:rPr>
        <w:t xml:space="preserve"> мобилизованных граждан</w:t>
      </w:r>
      <w:r w:rsidRPr="004C56E5">
        <w:rPr>
          <w:rFonts w:ascii="Times New Roman" w:hAnsi="Times New Roman"/>
          <w:sz w:val="28"/>
          <w:szCs w:val="28"/>
        </w:rPr>
        <w:t>;</w:t>
      </w:r>
    </w:p>
    <w:p w:rsidR="0078237F" w:rsidRPr="004C56E5" w:rsidRDefault="0078237F" w:rsidP="004C56E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6E5">
        <w:rPr>
          <w:rFonts w:ascii="Times New Roman" w:hAnsi="Times New Roman"/>
          <w:sz w:val="28"/>
          <w:szCs w:val="28"/>
        </w:rPr>
        <w:t>порядок предоставления документов и порядок проведения государственного кадастрового учета и (или) государственной регистрации прав;</w:t>
      </w:r>
    </w:p>
    <w:p w:rsidR="0078237F" w:rsidRPr="004C56E5" w:rsidRDefault="0078237F" w:rsidP="004C56E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6E5">
        <w:rPr>
          <w:rFonts w:ascii="Times New Roman" w:hAnsi="Times New Roman"/>
          <w:sz w:val="28"/>
          <w:szCs w:val="28"/>
        </w:rPr>
        <w:t>комплектности</w:t>
      </w:r>
      <w:r w:rsidR="00267C89" w:rsidRPr="004C56E5">
        <w:rPr>
          <w:rFonts w:ascii="Times New Roman" w:hAnsi="Times New Roman"/>
          <w:sz w:val="28"/>
          <w:szCs w:val="28"/>
        </w:rPr>
        <w:t xml:space="preserve"> документов.</w:t>
      </w:r>
    </w:p>
    <w:p w:rsidR="007B63F8" w:rsidRPr="004C56E5" w:rsidRDefault="007B63F8" w:rsidP="004C56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2863" w:rsidRPr="004C56E5" w:rsidRDefault="006D4BC2" w:rsidP="004C56E5">
      <w:pPr>
        <w:spacing w:line="360" w:lineRule="auto"/>
        <w:ind w:firstLine="708"/>
        <w:jc w:val="both"/>
        <w:rPr>
          <w:rFonts w:ascii="Times New Roman" w:eastAsia="Malgun Gothic" w:hAnsi="Times New Roman"/>
          <w:bCs/>
          <w:sz w:val="28"/>
          <w:szCs w:val="28"/>
        </w:rPr>
      </w:pPr>
      <w:r w:rsidRPr="004C56E5">
        <w:rPr>
          <w:rFonts w:ascii="Times New Roman" w:eastAsia="Malgun Gothic" w:hAnsi="Times New Roman"/>
          <w:bCs/>
          <w:sz w:val="28"/>
          <w:szCs w:val="28"/>
        </w:rPr>
        <w:t xml:space="preserve">«Консультирование граждан – это неотъемлемая часть работы Управления. </w:t>
      </w:r>
      <w:r w:rsidRPr="004C56E5">
        <w:rPr>
          <w:rFonts w:ascii="Times New Roman" w:hAnsi="Times New Roman"/>
          <w:sz w:val="28"/>
          <w:szCs w:val="28"/>
        </w:rPr>
        <w:t xml:space="preserve">Специалисты Тульского </w:t>
      </w:r>
      <w:proofErr w:type="spellStart"/>
      <w:r w:rsidRPr="004C56E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C56E5">
        <w:rPr>
          <w:rFonts w:ascii="Times New Roman" w:hAnsi="Times New Roman"/>
          <w:sz w:val="28"/>
          <w:szCs w:val="28"/>
        </w:rPr>
        <w:t xml:space="preserve"> готовы оказать </w:t>
      </w:r>
      <w:r w:rsidR="004C56E5" w:rsidRPr="004C56E5">
        <w:rPr>
          <w:rFonts w:ascii="Times New Roman" w:hAnsi="Times New Roman"/>
          <w:sz w:val="28"/>
          <w:szCs w:val="28"/>
        </w:rPr>
        <w:t>ма</w:t>
      </w:r>
      <w:r w:rsidRPr="004C56E5">
        <w:rPr>
          <w:rFonts w:ascii="Times New Roman" w:hAnsi="Times New Roman"/>
          <w:sz w:val="28"/>
          <w:szCs w:val="28"/>
        </w:rPr>
        <w:t>ксимальное содействие при возникновении любых вопросов, связанных с оформлением пра</w:t>
      </w:r>
      <w:r w:rsidR="004C56E5" w:rsidRPr="004C56E5">
        <w:rPr>
          <w:rFonts w:ascii="Times New Roman" w:hAnsi="Times New Roman"/>
          <w:sz w:val="28"/>
          <w:szCs w:val="28"/>
        </w:rPr>
        <w:t>в собственности на недвижимость</w:t>
      </w:r>
      <w:r w:rsidRPr="004C56E5">
        <w:rPr>
          <w:rFonts w:ascii="Times New Roman" w:eastAsia="Malgun Gothic" w:hAnsi="Times New Roman"/>
          <w:bCs/>
          <w:sz w:val="28"/>
          <w:szCs w:val="28"/>
        </w:rPr>
        <w:t>»</w:t>
      </w:r>
      <w:r w:rsidR="004C56E5" w:rsidRPr="004C56E5">
        <w:rPr>
          <w:rFonts w:ascii="Times New Roman" w:eastAsia="Malgun Gothic" w:hAnsi="Times New Roman"/>
          <w:bCs/>
          <w:sz w:val="28"/>
          <w:szCs w:val="28"/>
        </w:rPr>
        <w:t xml:space="preserve">, - отметила руководитель Управления </w:t>
      </w:r>
      <w:proofErr w:type="spellStart"/>
      <w:r w:rsidR="004C56E5" w:rsidRPr="004C56E5">
        <w:rPr>
          <w:rFonts w:ascii="Times New Roman" w:eastAsia="Malgun Gothic" w:hAnsi="Times New Roman"/>
          <w:bCs/>
          <w:sz w:val="28"/>
          <w:szCs w:val="28"/>
        </w:rPr>
        <w:t>Росреестра</w:t>
      </w:r>
      <w:proofErr w:type="spellEnd"/>
      <w:r w:rsidR="004C56E5" w:rsidRPr="004C56E5">
        <w:rPr>
          <w:rFonts w:ascii="Times New Roman" w:eastAsia="Malgun Gothic" w:hAnsi="Times New Roman"/>
          <w:bCs/>
          <w:sz w:val="28"/>
          <w:szCs w:val="28"/>
        </w:rPr>
        <w:t xml:space="preserve"> по Тульской области Ольга Морозова.</w:t>
      </w:r>
    </w:p>
    <w:sectPr w:rsidR="005E2863" w:rsidRPr="004C56E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63F560C"/>
    <w:multiLevelType w:val="hybridMultilevel"/>
    <w:tmpl w:val="77E0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2059"/>
    <w:multiLevelType w:val="hybridMultilevel"/>
    <w:tmpl w:val="4A7CE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3"/>
  </w:num>
  <w:num w:numId="18">
    <w:abstractNumId w:val="14"/>
  </w:num>
  <w:num w:numId="19">
    <w:abstractNumId w:val="11"/>
  </w:num>
  <w:num w:numId="20">
    <w:abstractNumId w:val="16"/>
  </w:num>
  <w:num w:numId="21">
    <w:abstractNumId w:val="20"/>
  </w:num>
  <w:num w:numId="22">
    <w:abstractNumId w:val="10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2F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1C46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6831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22D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67C89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4AC0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37B4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6E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07FD8"/>
    <w:rsid w:val="00510B63"/>
    <w:rsid w:val="0051190E"/>
    <w:rsid w:val="00511F6B"/>
    <w:rsid w:val="00513C54"/>
    <w:rsid w:val="005145F5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1D94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C61AB"/>
    <w:rsid w:val="005D1828"/>
    <w:rsid w:val="005D2A80"/>
    <w:rsid w:val="005D599B"/>
    <w:rsid w:val="005D5D8B"/>
    <w:rsid w:val="005D69B9"/>
    <w:rsid w:val="005E0BE0"/>
    <w:rsid w:val="005E2863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4BC2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3719"/>
    <w:rsid w:val="00755B1F"/>
    <w:rsid w:val="00757B6C"/>
    <w:rsid w:val="007615D0"/>
    <w:rsid w:val="007639F3"/>
    <w:rsid w:val="007640FD"/>
    <w:rsid w:val="00765527"/>
    <w:rsid w:val="0076574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237F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63F8"/>
    <w:rsid w:val="007B7781"/>
    <w:rsid w:val="007B7813"/>
    <w:rsid w:val="007C243D"/>
    <w:rsid w:val="007C475F"/>
    <w:rsid w:val="007C6D2D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314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2DD8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612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63E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E3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1EB0"/>
    <w:rsid w:val="00C52448"/>
    <w:rsid w:val="00C5244C"/>
    <w:rsid w:val="00C52947"/>
    <w:rsid w:val="00C543A3"/>
    <w:rsid w:val="00C563A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57E4E"/>
    <w:rsid w:val="00D612AC"/>
    <w:rsid w:val="00D61484"/>
    <w:rsid w:val="00D66A3E"/>
    <w:rsid w:val="00D704D1"/>
    <w:rsid w:val="00D70896"/>
    <w:rsid w:val="00D725A3"/>
    <w:rsid w:val="00D7355D"/>
    <w:rsid w:val="00D740DF"/>
    <w:rsid w:val="00D760D7"/>
    <w:rsid w:val="00D8101A"/>
    <w:rsid w:val="00D83F03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B30"/>
    <w:rsid w:val="00DD7E96"/>
    <w:rsid w:val="00DE08FC"/>
    <w:rsid w:val="00DE235B"/>
    <w:rsid w:val="00DE2EE8"/>
    <w:rsid w:val="00DE53DC"/>
    <w:rsid w:val="00DF1D13"/>
    <w:rsid w:val="00DF3398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6E4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6EE3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1A2F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F801B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2022-11-10T09:33:00Z</dcterms:created>
  <dcterms:modified xsi:type="dcterms:W3CDTF">2022-11-14T12:24:00Z</dcterms:modified>
</cp:coreProperties>
</file>