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71D4" w:rsidRPr="00112C19" w:rsidTr="003123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F71D4" w:rsidRPr="00112C19" w:rsidTr="003123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CF71D4" w:rsidRPr="00112C19" w:rsidTr="003123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F71D4" w:rsidRPr="00112C19" w:rsidTr="003123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D4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Проект </w:t>
            </w:r>
          </w:p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ешение </w:t>
            </w:r>
          </w:p>
        </w:tc>
      </w:tr>
      <w:tr w:rsidR="00CF71D4" w:rsidRPr="00112C19" w:rsidTr="003123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F71D4" w:rsidRPr="00112C19" w:rsidTr="003123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71D4" w:rsidRPr="00112C19" w:rsidRDefault="00CF71D4" w:rsidP="0031232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№________</w:t>
            </w:r>
          </w:p>
        </w:tc>
      </w:tr>
    </w:tbl>
    <w:p w:rsidR="00CF71D4" w:rsidRPr="00112C19" w:rsidRDefault="00CF71D4" w:rsidP="00CF71D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71D4" w:rsidRPr="00112C19" w:rsidRDefault="00CF71D4" w:rsidP="00CF71D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C1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CF71D4" w:rsidRPr="00112C19" w:rsidRDefault="00CF71D4" w:rsidP="00CF71D4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71D4" w:rsidRPr="00EB02F0" w:rsidRDefault="00CF71D4" w:rsidP="00CF71D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CF71D4" w:rsidRDefault="00CF71D4" w:rsidP="00CF71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CF71D4" w:rsidRDefault="00CF71D4" w:rsidP="00CF71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Часть</w:t>
      </w:r>
      <w:r w:rsidR="000E5BBE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15.1 дополнить пунктами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0E5BBE">
        <w:rPr>
          <w:rFonts w:ascii="Arial" w:eastAsia="Times New Roman" w:hAnsi="Arial" w:cs="Arial"/>
          <w:sz w:val="24"/>
          <w:szCs w:val="24"/>
          <w:lang w:eastAsia="ru-RU"/>
        </w:rPr>
        <w:t>, 4 следующего содержания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F71D4" w:rsidRDefault="00CF71D4" w:rsidP="00CF71D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«3) в</w:t>
      </w:r>
      <w:r w:rsidR="000E5B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населенном пункте по вопросу выдвижения кандидатуры старосты сельского населенного пункта, а также по вопросу досрочного прекращения полномоч</w:t>
      </w:r>
      <w:r w:rsidR="000E5BBE">
        <w:rPr>
          <w:rFonts w:ascii="Arial" w:eastAsia="Times New Roman" w:hAnsi="Arial" w:cs="Arial"/>
          <w:sz w:val="24"/>
          <w:szCs w:val="24"/>
          <w:lang w:eastAsia="ru-RU"/>
        </w:rPr>
        <w:t>ий сельского населенного пункта</w:t>
      </w:r>
      <w:r>
        <w:rPr>
          <w:rFonts w:ascii="Arial" w:hAnsi="Arial" w:cs="Arial"/>
          <w:sz w:val="24"/>
          <w:szCs w:val="24"/>
        </w:rPr>
        <w:t>;</w:t>
      </w:r>
    </w:p>
    <w:p w:rsidR="000E5BBE" w:rsidRDefault="000E5BBE" w:rsidP="00CF71D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в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F71D4" w:rsidRDefault="00CF71D4" w:rsidP="00F9625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  </w:t>
      </w:r>
      <w:r w:rsidR="00F9625C">
        <w:rPr>
          <w:rFonts w:ascii="Arial" w:hAnsi="Arial" w:cs="Arial"/>
          <w:sz w:val="24"/>
          <w:szCs w:val="24"/>
        </w:rPr>
        <w:t>часть 1 статьи 11 дополнить пунктом 6.1 следующего содержания:</w:t>
      </w:r>
    </w:p>
    <w:p w:rsidR="00F9625C" w:rsidRDefault="00F9625C" w:rsidP="00F9625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«6.1) староста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F71D4" w:rsidRDefault="00CF71D4" w:rsidP="00CF71D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1.3</w:t>
      </w:r>
      <w:proofErr w:type="gramStart"/>
      <w:r>
        <w:rPr>
          <w:rFonts w:ascii="Arial" w:hAnsi="Arial" w:cs="Arial"/>
          <w:sz w:val="24"/>
          <w:szCs w:val="24"/>
        </w:rPr>
        <w:t xml:space="preserve">  Д</w:t>
      </w:r>
      <w:proofErr w:type="gramEnd"/>
      <w:r>
        <w:rPr>
          <w:rFonts w:ascii="Arial" w:hAnsi="Arial" w:cs="Arial"/>
          <w:sz w:val="24"/>
          <w:szCs w:val="24"/>
        </w:rPr>
        <w:t>ополнить статьей 17.1</w:t>
      </w:r>
      <w:r w:rsidRPr="000F0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CF71D4" w:rsidRDefault="00CF71D4" w:rsidP="00CF71D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17.1 Староста сельского населенного пункта</w:t>
      </w:r>
    </w:p>
    <w:p w:rsidR="00CF71D4" w:rsidRDefault="00CF71D4" w:rsidP="00CF7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</w:t>
      </w:r>
      <w:r w:rsidR="00F9625C">
        <w:rPr>
          <w:rFonts w:ascii="Arial" w:hAnsi="Arial" w:cs="Arial"/>
          <w:sz w:val="24"/>
          <w:szCs w:val="24"/>
        </w:rPr>
        <w:t>положенном в муниципальном образовании Лазаревское</w:t>
      </w:r>
      <w:r>
        <w:rPr>
          <w:rFonts w:ascii="Arial" w:hAnsi="Arial" w:cs="Arial"/>
          <w:sz w:val="24"/>
          <w:szCs w:val="24"/>
        </w:rPr>
        <w:t>, может назначаться староста сельского населенного пункта.</w:t>
      </w:r>
    </w:p>
    <w:p w:rsidR="00CF71D4" w:rsidRDefault="00CF71D4" w:rsidP="00CF71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Староста сельского населенного пункта назн</w:t>
      </w:r>
      <w:r w:rsidR="00F9625C">
        <w:rPr>
          <w:rFonts w:ascii="Arial" w:hAnsi="Arial" w:cs="Arial"/>
          <w:sz w:val="24"/>
          <w:szCs w:val="24"/>
        </w:rPr>
        <w:t>ачается Собранием депутатов</w:t>
      </w:r>
      <w:r>
        <w:rPr>
          <w:rFonts w:ascii="Arial" w:hAnsi="Arial" w:cs="Arial"/>
          <w:sz w:val="24"/>
          <w:szCs w:val="24"/>
        </w:rPr>
        <w:t xml:space="preserve"> муниципального об</w:t>
      </w:r>
      <w:r w:rsidR="00F9625C">
        <w:rPr>
          <w:rFonts w:ascii="Arial" w:hAnsi="Arial" w:cs="Arial"/>
          <w:sz w:val="24"/>
          <w:szCs w:val="24"/>
        </w:rPr>
        <w:t>разования</w:t>
      </w:r>
      <w:r>
        <w:rPr>
          <w:rFonts w:ascii="Arial" w:hAnsi="Arial" w:cs="Arial"/>
          <w:sz w:val="24"/>
          <w:szCs w:val="24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71D4" w:rsidRDefault="00CF71D4" w:rsidP="001068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068D1">
        <w:rPr>
          <w:rFonts w:ascii="Arial" w:hAnsi="Arial" w:cs="Arial"/>
          <w:sz w:val="24"/>
          <w:szCs w:val="24"/>
        </w:rPr>
        <w:t>Срок полномочий старосты сельского населенного пункта составляет 5 лет.</w:t>
      </w:r>
    </w:p>
    <w:p w:rsidR="00CF71D4" w:rsidRDefault="00CF71D4" w:rsidP="00CF71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Полномочия старосты сельского населенного пункта прекращаются досрочно </w:t>
      </w:r>
      <w:r w:rsidR="001068D1">
        <w:rPr>
          <w:rFonts w:ascii="Arial" w:hAnsi="Arial" w:cs="Arial"/>
          <w:sz w:val="24"/>
          <w:szCs w:val="24"/>
        </w:rPr>
        <w:t xml:space="preserve">по решению Собрания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в состав которого входит данный сельский населенный пункт, по представлению схода граждан </w:t>
      </w:r>
      <w:r>
        <w:rPr>
          <w:rFonts w:ascii="Arial" w:hAnsi="Arial" w:cs="Arial"/>
          <w:sz w:val="24"/>
          <w:szCs w:val="24"/>
        </w:rPr>
        <w:lastRenderedPageBreak/>
        <w:t xml:space="preserve">сельского населенного пункта, а также в случаях, установленных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пунктами 1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7 части 10 статьи 40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</w:t>
      </w:r>
      <w:r w:rsidR="001068D1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proofErr w:type="gramEnd"/>
    </w:p>
    <w:p w:rsidR="001068D1" w:rsidRDefault="001068D1" w:rsidP="001068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муниципального образования в соответствии с законом Тульской области от 30.11.2017 №83-ЗТО «О сельских старостах в Тульской о</w:t>
      </w:r>
      <w:r w:rsidR="00AC00A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ласти»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F71D4" w:rsidRDefault="001068D1" w:rsidP="001068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1.4 Часть </w:t>
      </w:r>
      <w:r w:rsidR="00CF71D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CF71D4">
        <w:rPr>
          <w:rFonts w:ascii="Arial" w:hAnsi="Arial" w:cs="Arial"/>
          <w:sz w:val="24"/>
          <w:szCs w:val="24"/>
        </w:rPr>
        <w:t>статьи 43 изложить в следующей редакции:</w:t>
      </w:r>
    </w:p>
    <w:p w:rsidR="001068D1" w:rsidRDefault="001068D1" w:rsidP="001068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«11 Муниципальные нормативные правовые акты, затрагивающие права, </w:t>
      </w:r>
      <w:r w:rsidR="00E9603A">
        <w:rPr>
          <w:rFonts w:ascii="Arial" w:hAnsi="Arial" w:cs="Arial"/>
          <w:sz w:val="24"/>
          <w:szCs w:val="24"/>
        </w:rPr>
        <w:t>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 же соглашения, заключаемые между органами местного самоуправления, вступают в силу после их официального опубликования (обнародования)</w:t>
      </w:r>
    </w:p>
    <w:p w:rsidR="00E9603A" w:rsidRDefault="00CF71D4" w:rsidP="00CF71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печатном издании – информационном бюллетене «Щекинский муниципальный вестник»</w:t>
      </w:r>
    </w:p>
    <w:p w:rsidR="00CF71D4" w:rsidRDefault="00CF71D4" w:rsidP="00E960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 официального опублико</w:t>
      </w:r>
      <w:r w:rsidR="00E9603A">
        <w:rPr>
          <w:rFonts w:ascii="Arial" w:hAnsi="Arial" w:cs="Arial"/>
          <w:sz w:val="24"/>
          <w:szCs w:val="24"/>
        </w:rPr>
        <w:t>вания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 и соглашений органы местного самоуправления вправе также</w:t>
      </w:r>
      <w:r w:rsidR="00E9603A">
        <w:rPr>
          <w:rFonts w:ascii="Arial" w:hAnsi="Arial" w:cs="Arial"/>
          <w:sz w:val="24"/>
          <w:szCs w:val="24"/>
        </w:rPr>
        <w:t xml:space="preserve"> могут</w:t>
      </w:r>
      <w:r>
        <w:rPr>
          <w:rFonts w:ascii="Arial" w:hAnsi="Arial" w:cs="Arial"/>
          <w:sz w:val="24"/>
          <w:szCs w:val="24"/>
        </w:rPr>
        <w:t xml:space="preserve"> использовать сетевое издание</w:t>
      </w:r>
      <w:r w:rsidR="00E9603A">
        <w:rPr>
          <w:rFonts w:ascii="Arial" w:hAnsi="Arial" w:cs="Arial"/>
          <w:sz w:val="24"/>
          <w:szCs w:val="24"/>
        </w:rPr>
        <w:t xml:space="preserve"> органов местного самоуправления Щекинского района «Щекинский муниципальный вестник </w:t>
      </w:r>
      <w:r w:rsidR="00E9603A">
        <w:rPr>
          <w:rFonts w:ascii="Arial" w:hAnsi="Arial" w:cs="Arial"/>
          <w:sz w:val="24"/>
          <w:szCs w:val="24"/>
        </w:rPr>
        <w:t xml:space="preserve">в сети «Интернет» по адресу: </w:t>
      </w:r>
      <w:hyperlink r:id="rId7" w:history="1">
        <w:r w:rsidR="00E9603A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E9603A" w:rsidRPr="0083658F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="00E9603A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npa</w:t>
        </w:r>
        <w:proofErr w:type="spellEnd"/>
        <w:r w:rsidR="00E9603A" w:rsidRPr="0083658F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E9603A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schekino</w:t>
        </w:r>
        <w:proofErr w:type="spellEnd"/>
        <w:r w:rsidR="00E9603A" w:rsidRPr="0083658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9603A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E9603A" w:rsidRPr="0083658F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="00E9603A">
        <w:rPr>
          <w:rFonts w:ascii="Arial" w:hAnsi="Arial" w:cs="Arial"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>В с</w:t>
      </w:r>
      <w:r w:rsidR="00E9603A">
        <w:rPr>
          <w:rFonts w:ascii="Arial" w:hAnsi="Arial" w:cs="Arial"/>
          <w:sz w:val="24"/>
          <w:szCs w:val="24"/>
        </w:rPr>
        <w:t xml:space="preserve">лучае опубликования </w:t>
      </w:r>
      <w:r>
        <w:rPr>
          <w:rFonts w:ascii="Arial" w:hAnsi="Arial" w:cs="Arial"/>
          <w:sz w:val="24"/>
          <w:szCs w:val="24"/>
        </w:rPr>
        <w:t xml:space="preserve">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proofErr w:type="gramEnd"/>
    </w:p>
    <w:p w:rsidR="00E9603A" w:rsidRDefault="00E9603A" w:rsidP="00E960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Официальным обнародованием муниципального правового акта, соглашения, заключенного между органами местного самоуправления, считается размещение его полного текста на официальных стендах на территории муниципального образования и на официальном сайте муниципального образования в сети «Интернет» по адресу: </w:t>
      </w:r>
      <w:hyperlink r:id="rId8" w:history="1">
        <w:r w:rsidR="00AC00A1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AC00A1" w:rsidRPr="0083658F">
          <w:rPr>
            <w:rStyle w:val="a4"/>
            <w:rFonts w:ascii="Arial" w:hAnsi="Arial" w:cs="Arial"/>
            <w:sz w:val="24"/>
            <w:szCs w:val="24"/>
          </w:rPr>
          <w:t>://</w:t>
        </w:r>
        <w:r w:rsidR="00AC00A1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AC00A1" w:rsidRPr="0083658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AC00A1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lazarevskoe</w:t>
        </w:r>
        <w:proofErr w:type="spellEnd"/>
        <w:r w:rsidR="00AC00A1" w:rsidRPr="0083658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AC00A1" w:rsidRPr="0083658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C00A1">
        <w:rPr>
          <w:rFonts w:ascii="Arial" w:hAnsi="Arial" w:cs="Arial"/>
          <w:sz w:val="24"/>
          <w:szCs w:val="24"/>
        </w:rPr>
        <w:t>.</w:t>
      </w:r>
    </w:p>
    <w:p w:rsidR="00AC00A1" w:rsidRPr="00AC00A1" w:rsidRDefault="00AC00A1" w:rsidP="00E960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образования.</w:t>
      </w:r>
    </w:p>
    <w:p w:rsidR="00CF71D4" w:rsidRDefault="00660FAF" w:rsidP="00CF71D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 доведения муниципального правового акта до сведения граждан указывается в принятом муниципальном правовом акте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CF71D4" w:rsidRPr="00EB02F0" w:rsidRDefault="00CF71D4" w:rsidP="00CF71D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CF71D4" w:rsidRPr="00EB02F0" w:rsidRDefault="00CF71D4" w:rsidP="00CF71D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CF71D4" w:rsidRPr="00112C19" w:rsidRDefault="00CF71D4" w:rsidP="00660FA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CF71D4" w:rsidRPr="00112C19" w:rsidRDefault="00CF71D4" w:rsidP="00CF71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1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C72578" w:rsidRPr="00660FAF" w:rsidRDefault="00CF71D4" w:rsidP="00660FA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19">
        <w:rPr>
          <w:rFonts w:ascii="Arial" w:eastAsia="Times New Roman" w:hAnsi="Arial" w:cs="Arial"/>
          <w:sz w:val="24"/>
          <w:szCs w:val="24"/>
          <w:lang w:eastAsia="ru-RU"/>
        </w:rPr>
        <w:t>Лазаревское Щекинского района</w:t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12C19">
        <w:rPr>
          <w:rFonts w:ascii="Arial" w:eastAsia="Times New Roman" w:hAnsi="Arial" w:cs="Arial"/>
          <w:sz w:val="24"/>
          <w:szCs w:val="24"/>
          <w:lang w:eastAsia="ru-RU"/>
        </w:rPr>
        <w:t>Т.Н.Павликова</w:t>
      </w:r>
      <w:proofErr w:type="spellEnd"/>
    </w:p>
    <w:sectPr w:rsidR="00C72578" w:rsidRPr="00660FAF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771A"/>
    <w:rsid w:val="000D75B5"/>
    <w:rsid w:val="000E5BBE"/>
    <w:rsid w:val="001068D1"/>
    <w:rsid w:val="00112C19"/>
    <w:rsid w:val="001271BF"/>
    <w:rsid w:val="00204533"/>
    <w:rsid w:val="0022383B"/>
    <w:rsid w:val="00235D73"/>
    <w:rsid w:val="00235FB2"/>
    <w:rsid w:val="003044C0"/>
    <w:rsid w:val="003116A3"/>
    <w:rsid w:val="00454F1E"/>
    <w:rsid w:val="00487F1C"/>
    <w:rsid w:val="004D27EE"/>
    <w:rsid w:val="005507F5"/>
    <w:rsid w:val="00561D14"/>
    <w:rsid w:val="00650357"/>
    <w:rsid w:val="00660FAF"/>
    <w:rsid w:val="006D4CD8"/>
    <w:rsid w:val="006F33E2"/>
    <w:rsid w:val="00701C3A"/>
    <w:rsid w:val="00720017"/>
    <w:rsid w:val="00731965"/>
    <w:rsid w:val="007878C4"/>
    <w:rsid w:val="008B6DE8"/>
    <w:rsid w:val="00903567"/>
    <w:rsid w:val="00953378"/>
    <w:rsid w:val="00957A39"/>
    <w:rsid w:val="00A07070"/>
    <w:rsid w:val="00A419D6"/>
    <w:rsid w:val="00A713EE"/>
    <w:rsid w:val="00AC00A1"/>
    <w:rsid w:val="00B06442"/>
    <w:rsid w:val="00B950DB"/>
    <w:rsid w:val="00C03D4B"/>
    <w:rsid w:val="00C63361"/>
    <w:rsid w:val="00CB1ED2"/>
    <w:rsid w:val="00CC1B7B"/>
    <w:rsid w:val="00CF71D4"/>
    <w:rsid w:val="00D213EF"/>
    <w:rsid w:val="00D25426"/>
    <w:rsid w:val="00D30E5D"/>
    <w:rsid w:val="00D556A8"/>
    <w:rsid w:val="00E9603A"/>
    <w:rsid w:val="00EA59F0"/>
    <w:rsid w:val="00EF2A96"/>
    <w:rsid w:val="00F03AE0"/>
    <w:rsid w:val="00F142AC"/>
    <w:rsid w:val="00F42ACD"/>
    <w:rsid w:val="00F87FBA"/>
    <w:rsid w:val="00F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-schek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12CA5D6ACCF35E1D212AD5ACA50D70FF235FBBD3A689625D99101A1A7F7B378A352D8j8r8I" TargetMode="External"/><Relationship Id="rId5" Type="http://schemas.openxmlformats.org/officeDocument/2006/relationships/hyperlink" Target="consultantplus://offline/ref=87512CA5D6ACCF35E1D212AD5ACA50D70FF235FBBD3A689625D99101A1A7F7B378A352DC8A6AA184jBr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16</cp:revision>
  <cp:lastPrinted>2018-03-21T12:32:00Z</cp:lastPrinted>
  <dcterms:created xsi:type="dcterms:W3CDTF">2017-11-23T12:18:00Z</dcterms:created>
  <dcterms:modified xsi:type="dcterms:W3CDTF">2018-05-18T11:07:00Z</dcterms:modified>
</cp:coreProperties>
</file>